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A47A" w14:textId="25CFEC0A" w:rsidR="0092333C" w:rsidRPr="008C4278" w:rsidRDefault="0092333C" w:rsidP="0092333C">
      <w:pPr>
        <w:pStyle w:val="WW-Standard"/>
        <w:spacing w:after="0"/>
        <w:ind w:left="4320" w:firstLine="72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bookmarkStart w:id="0" w:name="_Hlk205292315"/>
      <w:r w:rsidRPr="008C4278">
        <w:rPr>
          <w:rFonts w:ascii="Georgia" w:hAnsi="Georgia" w:cs="Times New Roman"/>
          <w:b/>
          <w:color w:val="000000"/>
          <w:sz w:val="24"/>
          <w:szCs w:val="24"/>
        </w:rPr>
        <w:t xml:space="preserve">Nr. ICIA </w:t>
      </w:r>
      <w:r w:rsidR="00136A6D">
        <w:rPr>
          <w:rFonts w:ascii="Georgia" w:hAnsi="Georgia" w:cs="Times New Roman"/>
          <w:b/>
          <w:color w:val="000000"/>
          <w:sz w:val="24"/>
          <w:szCs w:val="24"/>
        </w:rPr>
        <w:t xml:space="preserve"> 349</w:t>
      </w:r>
      <w:r w:rsidRPr="008C4278">
        <w:rPr>
          <w:rFonts w:ascii="Georgia" w:hAnsi="Georgia" w:cs="Times New Roman"/>
          <w:b/>
          <w:color w:val="000000"/>
          <w:sz w:val="24"/>
          <w:szCs w:val="24"/>
        </w:rPr>
        <w:t>/21.08.2025</w:t>
      </w:r>
    </w:p>
    <w:p w14:paraId="1B3EDF86" w14:textId="77777777" w:rsidR="0092333C" w:rsidRPr="008C4278" w:rsidRDefault="0092333C" w:rsidP="0092333C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5611CD41" w14:textId="77777777" w:rsidR="0092333C" w:rsidRPr="008C4278" w:rsidRDefault="0092333C" w:rsidP="0092333C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03FC0B96" w14:textId="77777777" w:rsidR="0092333C" w:rsidRPr="008C4278" w:rsidRDefault="0092333C" w:rsidP="0092333C">
      <w:pPr>
        <w:spacing w:after="0" w:line="240" w:lineRule="auto"/>
        <w:ind w:left="144" w:right="72"/>
        <w:jc w:val="center"/>
        <w:rPr>
          <w:rFonts w:ascii="Georgia" w:hAnsi="Georgia"/>
          <w:b/>
          <w:bCs/>
          <w:color w:val="151515"/>
          <w:sz w:val="24"/>
          <w:szCs w:val="24"/>
        </w:rPr>
      </w:pPr>
      <w:r w:rsidRPr="008C4278">
        <w:rPr>
          <w:rFonts w:ascii="Georgia" w:hAnsi="Georgia"/>
          <w:b/>
          <w:bCs/>
          <w:color w:val="131313"/>
          <w:sz w:val="24"/>
          <w:szCs w:val="24"/>
        </w:rPr>
        <w:t xml:space="preserve">REZULTATELE OBŢINUTE LA </w:t>
      </w:r>
      <w:r w:rsidRPr="008C4278">
        <w:rPr>
          <w:rFonts w:ascii="Georgia" w:hAnsi="Georgia"/>
          <w:b/>
          <w:bCs/>
          <w:color w:val="151515"/>
          <w:sz w:val="24"/>
          <w:szCs w:val="24"/>
        </w:rPr>
        <w:t>INTERVIUL</w:t>
      </w:r>
    </w:p>
    <w:p w14:paraId="77552C37" w14:textId="5919B6FE" w:rsidR="0092333C" w:rsidRPr="008C4278" w:rsidRDefault="0092333C" w:rsidP="0092333C">
      <w:pPr>
        <w:jc w:val="center"/>
        <w:rPr>
          <w:rFonts w:ascii="Georgia" w:hAnsi="Georgia"/>
          <w:b/>
          <w:bCs/>
          <w:sz w:val="24"/>
          <w:szCs w:val="24"/>
        </w:rPr>
      </w:pPr>
      <w:r w:rsidRPr="008C4278">
        <w:rPr>
          <w:rFonts w:ascii="Georgia" w:hAnsi="Georgia"/>
          <w:b/>
          <w:bCs/>
          <w:color w:val="151515"/>
          <w:sz w:val="24"/>
          <w:szCs w:val="24"/>
        </w:rPr>
        <w:t>PENTRU CONCURSUL DE OCUPARE A POSTULUI DE</w:t>
      </w:r>
      <w:r w:rsidRPr="008C4278">
        <w:rPr>
          <w:rFonts w:ascii="Georgia" w:hAnsi="Georgia"/>
          <w:b/>
          <w:bCs/>
          <w:sz w:val="24"/>
          <w:szCs w:val="24"/>
        </w:rPr>
        <w:t xml:space="preserve"> C</w:t>
      </w:r>
      <w:r w:rsidR="009C2491" w:rsidRPr="008C4278">
        <w:rPr>
          <w:rFonts w:ascii="Georgia" w:hAnsi="Georgia"/>
          <w:b/>
          <w:bCs/>
          <w:sz w:val="24"/>
          <w:szCs w:val="24"/>
        </w:rPr>
        <w:t>S</w:t>
      </w:r>
      <w:r w:rsidRPr="008C4278">
        <w:rPr>
          <w:rFonts w:ascii="Georgia" w:hAnsi="Georgia"/>
          <w:b/>
          <w:bCs/>
          <w:sz w:val="24"/>
          <w:szCs w:val="24"/>
        </w:rPr>
        <w:t xml:space="preserve">II ½ NORMĂ, PERIOADĂ NEDETERMINATĂ, </w:t>
      </w:r>
      <w:bookmarkStart w:id="1" w:name="_Hlk206415382"/>
      <w:r w:rsidRPr="008C4278">
        <w:rPr>
          <w:rFonts w:ascii="Georgia" w:hAnsi="Georgia"/>
          <w:b/>
          <w:bCs/>
          <w:sz w:val="24"/>
          <w:szCs w:val="24"/>
        </w:rPr>
        <w:t>ÎN DOMENIUL SECURITĂȚII CIBERNETICE</w:t>
      </w:r>
      <w:bookmarkEnd w:id="1"/>
      <w:r w:rsidRPr="008C4278">
        <w:rPr>
          <w:rFonts w:ascii="Georgia" w:hAnsi="Georgia"/>
          <w:b/>
          <w:bCs/>
          <w:sz w:val="24"/>
          <w:szCs w:val="24"/>
        </w:rPr>
        <w:t>,</w:t>
      </w:r>
      <w:r w:rsidRPr="008C4278">
        <w:rPr>
          <w:rFonts w:ascii="Georgia" w:hAnsi="Georgia"/>
          <w:b/>
          <w:bCs/>
          <w:color w:val="151515"/>
          <w:sz w:val="24"/>
          <w:szCs w:val="24"/>
        </w:rPr>
        <w:t xml:space="preserve"> ORGANIZAT DE ICIA</w:t>
      </w:r>
    </w:p>
    <w:p w14:paraId="198E3910" w14:textId="77777777" w:rsidR="0092333C" w:rsidRPr="008C4278" w:rsidRDefault="0092333C" w:rsidP="0092333C">
      <w:pPr>
        <w:pStyle w:val="Corptext"/>
        <w:spacing w:before="10"/>
        <w:rPr>
          <w:rFonts w:ascii="Georgia" w:hAnsi="Georgia"/>
          <w:sz w:val="24"/>
          <w:szCs w:val="24"/>
        </w:rPr>
      </w:pPr>
    </w:p>
    <w:p w14:paraId="002FD0B1" w14:textId="77777777" w:rsidR="0092333C" w:rsidRPr="008C4278" w:rsidRDefault="0092333C" w:rsidP="0092333C">
      <w:pPr>
        <w:pStyle w:val="Corptext"/>
        <w:spacing w:before="1" w:line="204" w:lineRule="auto"/>
        <w:ind w:left="159" w:right="99" w:firstLine="583"/>
        <w:rPr>
          <w:rFonts w:ascii="Georgia" w:hAnsi="Georgia"/>
          <w:sz w:val="24"/>
          <w:szCs w:val="24"/>
        </w:rPr>
      </w:pPr>
      <w:r w:rsidRPr="008C4278">
        <w:rPr>
          <w:rFonts w:ascii="Cambria" w:hAnsi="Cambria" w:cs="Cambria"/>
          <w:sz w:val="24"/>
          <w:szCs w:val="24"/>
        </w:rPr>
        <w:t>Ȋ</w:t>
      </w:r>
      <w:r w:rsidRPr="008C4278">
        <w:rPr>
          <w:rFonts w:ascii="Georgia" w:hAnsi="Georgia"/>
          <w:sz w:val="24"/>
          <w:szCs w:val="24"/>
        </w:rPr>
        <w:t xml:space="preserve">n urma analizãrii rezultatelor obţinute la </w:t>
      </w:r>
      <w:r w:rsidRPr="008C4278">
        <w:rPr>
          <w:rFonts w:ascii="Georgia" w:hAnsi="Georgia"/>
          <w:b/>
          <w:sz w:val="24"/>
          <w:szCs w:val="24"/>
        </w:rPr>
        <w:t>Interviul</w:t>
      </w:r>
      <w:r w:rsidRPr="008C4278">
        <w:rPr>
          <w:rFonts w:ascii="Georgia" w:hAnsi="Georgia"/>
          <w:spacing w:val="-9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81818"/>
          <w:w w:val="95"/>
          <w:sz w:val="24"/>
          <w:szCs w:val="24"/>
        </w:rPr>
        <w:t xml:space="preserve">pentru </w:t>
      </w:r>
      <w:r w:rsidRPr="008C4278">
        <w:rPr>
          <w:rFonts w:ascii="Georgia" w:hAnsi="Georgia"/>
          <w:color w:val="0C0C0C"/>
          <w:w w:val="95"/>
          <w:sz w:val="24"/>
          <w:szCs w:val="24"/>
        </w:rPr>
        <w:t>concursul</w:t>
      </w:r>
      <w:r w:rsidRPr="008C4278">
        <w:rPr>
          <w:rFonts w:ascii="Georgia" w:hAnsi="Georgia"/>
          <w:color w:val="0C0C0C"/>
          <w:spacing w:val="-14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11111"/>
          <w:w w:val="95"/>
          <w:sz w:val="24"/>
          <w:szCs w:val="24"/>
        </w:rPr>
        <w:t>organizat</w:t>
      </w:r>
      <w:r w:rsidRPr="008C4278">
        <w:rPr>
          <w:rFonts w:ascii="Georgia" w:hAnsi="Georgia"/>
          <w:color w:val="111111"/>
          <w:spacing w:val="-19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81818"/>
          <w:w w:val="95"/>
          <w:sz w:val="24"/>
          <w:szCs w:val="24"/>
        </w:rPr>
        <w:t>de</w:t>
      </w:r>
      <w:r w:rsidRPr="008C4278">
        <w:rPr>
          <w:rFonts w:ascii="Georgia" w:hAnsi="Georgia"/>
          <w:spacing w:val="-12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w w:val="95"/>
          <w:sz w:val="24"/>
          <w:szCs w:val="24"/>
        </w:rPr>
        <w:t>Institutul</w:t>
      </w:r>
      <w:r w:rsidRPr="008C4278">
        <w:rPr>
          <w:rFonts w:ascii="Georgia" w:hAnsi="Georgia"/>
          <w:spacing w:val="-11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11111"/>
          <w:w w:val="95"/>
          <w:sz w:val="24"/>
          <w:szCs w:val="24"/>
        </w:rPr>
        <w:t>de</w:t>
      </w:r>
      <w:r w:rsidRPr="008C4278">
        <w:rPr>
          <w:rFonts w:ascii="Georgia" w:hAnsi="Georgia"/>
          <w:color w:val="111111"/>
          <w:spacing w:val="-16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w w:val="95"/>
          <w:sz w:val="24"/>
          <w:szCs w:val="24"/>
        </w:rPr>
        <w:t xml:space="preserve">Cercetări pentru Inteligență Artificială </w:t>
      </w:r>
      <w:r w:rsidRPr="008C4278">
        <w:rPr>
          <w:rFonts w:ascii="Georgia" w:hAnsi="Georgia"/>
          <w:bCs/>
          <w:iCs/>
          <w:sz w:val="24"/>
          <w:szCs w:val="24"/>
        </w:rPr>
        <w:t>”Mihai Drăgănescu” (ICIA)</w:t>
      </w:r>
      <w:r w:rsidRPr="008C4278">
        <w:rPr>
          <w:rFonts w:ascii="Georgia" w:hAnsi="Georgia"/>
          <w:bCs/>
          <w:iCs/>
          <w:w w:val="95"/>
          <w:sz w:val="24"/>
          <w:szCs w:val="24"/>
        </w:rPr>
        <w:t>,</w:t>
      </w:r>
      <w:r w:rsidRPr="008C4278">
        <w:rPr>
          <w:rFonts w:ascii="Georgia" w:hAnsi="Georgia"/>
          <w:spacing w:val="-17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81818"/>
          <w:w w:val="95"/>
          <w:sz w:val="24"/>
          <w:szCs w:val="24"/>
        </w:rPr>
        <w:t xml:space="preserve">în vederea </w:t>
      </w:r>
      <w:r w:rsidRPr="008C4278">
        <w:rPr>
          <w:rFonts w:ascii="Georgia" w:hAnsi="Georgia"/>
          <w:w w:val="95"/>
          <w:sz w:val="24"/>
          <w:szCs w:val="24"/>
        </w:rPr>
        <w:t>ocupării</w:t>
      </w:r>
      <w:r w:rsidRPr="008C4278">
        <w:rPr>
          <w:rFonts w:ascii="Georgia" w:hAnsi="Georgia"/>
          <w:spacing w:val="-7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61616"/>
          <w:w w:val="95"/>
          <w:sz w:val="24"/>
          <w:szCs w:val="24"/>
        </w:rPr>
        <w:t>postului</w:t>
      </w:r>
      <w:r w:rsidRPr="008C4278">
        <w:rPr>
          <w:rFonts w:ascii="Georgia" w:hAnsi="Georgia"/>
          <w:color w:val="161616"/>
          <w:spacing w:val="-9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F1F1F"/>
          <w:w w:val="95"/>
          <w:sz w:val="24"/>
          <w:szCs w:val="24"/>
        </w:rPr>
        <w:t>de</w:t>
      </w:r>
      <w:r w:rsidRPr="008C4278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sz w:val="24"/>
          <w:szCs w:val="24"/>
        </w:rPr>
        <w:t>CS II ½ norma, perioada nedeterminata in domeniul securitatii cibernetice</w:t>
      </w:r>
      <w:r w:rsidRPr="008C4278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, organizat în conformitate cu dispozițiile legii, </w:t>
      </w:r>
      <w:r w:rsidRPr="008C4278">
        <w:rPr>
          <w:rFonts w:ascii="Georgia" w:hAnsi="Georgia"/>
          <w:w w:val="90"/>
          <w:sz w:val="24"/>
          <w:szCs w:val="24"/>
        </w:rPr>
        <w:t xml:space="preserve">Comisia </w:t>
      </w:r>
      <w:r w:rsidRPr="008C4278">
        <w:rPr>
          <w:rFonts w:ascii="Georgia" w:hAnsi="Georgia"/>
          <w:color w:val="0F0F0F"/>
          <w:w w:val="90"/>
          <w:sz w:val="24"/>
          <w:szCs w:val="24"/>
        </w:rPr>
        <w:t xml:space="preserve">de </w:t>
      </w:r>
      <w:r w:rsidRPr="008C4278">
        <w:rPr>
          <w:rFonts w:ascii="Georgia" w:hAnsi="Georgia"/>
          <w:w w:val="90"/>
          <w:sz w:val="24"/>
          <w:szCs w:val="24"/>
        </w:rPr>
        <w:t xml:space="preserve">concurs </w:t>
      </w:r>
      <w:r w:rsidRPr="008C4278">
        <w:rPr>
          <w:rFonts w:ascii="Georgia" w:hAnsi="Georgia"/>
          <w:color w:val="151515"/>
          <w:sz w:val="24"/>
          <w:szCs w:val="24"/>
        </w:rPr>
        <w:t xml:space="preserve">a </w:t>
      </w:r>
      <w:r w:rsidRPr="008C4278">
        <w:rPr>
          <w:rFonts w:ascii="Georgia" w:hAnsi="Georgia"/>
          <w:color w:val="111111"/>
          <w:sz w:val="24"/>
          <w:szCs w:val="24"/>
        </w:rPr>
        <w:t xml:space="preserve">stabilit </w:t>
      </w:r>
      <w:r w:rsidRPr="008C4278">
        <w:rPr>
          <w:rFonts w:ascii="Georgia" w:hAnsi="Georgia"/>
          <w:sz w:val="24"/>
          <w:szCs w:val="24"/>
        </w:rPr>
        <w:t>următoarele:</w:t>
      </w:r>
    </w:p>
    <w:p w14:paraId="4565BA6B" w14:textId="77777777" w:rsidR="0092333C" w:rsidRPr="008C4278" w:rsidRDefault="0092333C" w:rsidP="0092333C">
      <w:pPr>
        <w:pStyle w:val="Corptext"/>
        <w:spacing w:before="9" w:line="216" w:lineRule="auto"/>
        <w:ind w:right="134"/>
        <w:rPr>
          <w:rFonts w:ascii="Georgia" w:hAnsi="Georgia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381"/>
        <w:gridCol w:w="2467"/>
        <w:gridCol w:w="1825"/>
        <w:gridCol w:w="3073"/>
      </w:tblGrid>
      <w:tr w:rsidR="0092333C" w:rsidRPr="008C4278" w14:paraId="01A9ABC2" w14:textId="77777777" w:rsidTr="00B52D2A">
        <w:trPr>
          <w:trHeight w:val="617"/>
        </w:trPr>
        <w:tc>
          <w:tcPr>
            <w:tcW w:w="755" w:type="dxa"/>
          </w:tcPr>
          <w:p w14:paraId="6AAD637A" w14:textId="77777777" w:rsidR="0092333C" w:rsidRPr="008C4278" w:rsidRDefault="0092333C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Nr.</w:t>
            </w:r>
          </w:p>
          <w:p w14:paraId="18CE27EC" w14:textId="77777777" w:rsidR="0092333C" w:rsidRPr="008C4278" w:rsidRDefault="0092333C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crt</w:t>
            </w:r>
          </w:p>
        </w:tc>
        <w:tc>
          <w:tcPr>
            <w:tcW w:w="1400" w:type="dxa"/>
          </w:tcPr>
          <w:p w14:paraId="37DE5217" w14:textId="77777777" w:rsidR="0092333C" w:rsidRPr="008C4278" w:rsidRDefault="0092333C" w:rsidP="00B52D2A">
            <w:pPr>
              <w:spacing w:after="0" w:line="222" w:lineRule="exact"/>
              <w:ind w:left="147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w w:val="90"/>
                <w:sz w:val="24"/>
                <w:szCs w:val="24"/>
              </w:rPr>
              <w:t>Cod</w:t>
            </w:r>
            <w:r w:rsidRPr="008C4278">
              <w:rPr>
                <w:rFonts w:ascii="Georgia" w:hAnsi="Georgia"/>
                <w:spacing w:val="-1"/>
                <w:w w:val="90"/>
                <w:sz w:val="24"/>
                <w:szCs w:val="24"/>
              </w:rPr>
              <w:t xml:space="preserve"> </w:t>
            </w:r>
            <w:r w:rsidRPr="008C4278">
              <w:rPr>
                <w:rFonts w:ascii="Georgia" w:hAnsi="Georgia"/>
                <w:w w:val="90"/>
                <w:sz w:val="24"/>
                <w:szCs w:val="24"/>
              </w:rPr>
              <w:t>atribuit</w:t>
            </w:r>
          </w:p>
        </w:tc>
        <w:tc>
          <w:tcPr>
            <w:tcW w:w="2503" w:type="dxa"/>
          </w:tcPr>
          <w:p w14:paraId="67000F86" w14:textId="77777777" w:rsidR="0092333C" w:rsidRPr="008C4278" w:rsidRDefault="0092333C" w:rsidP="00B52D2A">
            <w:pPr>
              <w:spacing w:after="0" w:line="222" w:lineRule="exact"/>
              <w:ind w:left="119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color w:val="131313"/>
                <w:w w:val="90"/>
                <w:sz w:val="24"/>
                <w:szCs w:val="24"/>
              </w:rPr>
              <w:t>Postul vizat</w:t>
            </w:r>
          </w:p>
          <w:p w14:paraId="0860795A" w14:textId="77777777" w:rsidR="0092333C" w:rsidRPr="008C4278" w:rsidRDefault="0092333C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81C13DC" w14:textId="709BD86E" w:rsidR="0092333C" w:rsidRPr="008C4278" w:rsidRDefault="00727F97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Notă</w:t>
            </w:r>
          </w:p>
        </w:tc>
        <w:tc>
          <w:tcPr>
            <w:tcW w:w="3180" w:type="dxa"/>
          </w:tcPr>
          <w:p w14:paraId="6832D887" w14:textId="77777777" w:rsidR="0092333C" w:rsidRPr="008C4278" w:rsidRDefault="0092333C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Calificativ</w:t>
            </w:r>
          </w:p>
        </w:tc>
      </w:tr>
      <w:tr w:rsidR="0092333C" w:rsidRPr="008C4278" w14:paraId="6F4498F9" w14:textId="77777777" w:rsidTr="00B52D2A">
        <w:tc>
          <w:tcPr>
            <w:tcW w:w="755" w:type="dxa"/>
          </w:tcPr>
          <w:p w14:paraId="652ED67D" w14:textId="77777777" w:rsidR="0092333C" w:rsidRPr="008C4278" w:rsidRDefault="0092333C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14:paraId="50E76F46" w14:textId="77777777" w:rsidR="0092333C" w:rsidRPr="008C4278" w:rsidRDefault="0092333C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267</w:t>
            </w:r>
          </w:p>
        </w:tc>
        <w:tc>
          <w:tcPr>
            <w:tcW w:w="2503" w:type="dxa"/>
          </w:tcPr>
          <w:p w14:paraId="59A4AB04" w14:textId="77777777" w:rsidR="0092333C" w:rsidRPr="008C4278" w:rsidRDefault="0092333C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CII ½ norma, perioada nedeterminata</w:t>
            </w:r>
          </w:p>
        </w:tc>
        <w:tc>
          <w:tcPr>
            <w:tcW w:w="1887" w:type="dxa"/>
          </w:tcPr>
          <w:p w14:paraId="1D41A973" w14:textId="1818A51B" w:rsidR="0092333C" w:rsidRPr="008C4278" w:rsidRDefault="00136A6D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7B0E50F4" w14:textId="77777777" w:rsidR="0092333C" w:rsidRPr="008C4278" w:rsidRDefault="0092333C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8C4278">
              <w:rPr>
                <w:rFonts w:ascii="Georgia" w:hAnsi="Georgia"/>
                <w:sz w:val="24"/>
                <w:szCs w:val="24"/>
              </w:rPr>
              <w:t>ADMIS</w:t>
            </w:r>
          </w:p>
        </w:tc>
      </w:tr>
    </w:tbl>
    <w:p w14:paraId="35AD7DDF" w14:textId="77777777" w:rsidR="0092333C" w:rsidRPr="008C4278" w:rsidRDefault="0092333C" w:rsidP="0092333C">
      <w:pPr>
        <w:pStyle w:val="Corptext"/>
        <w:spacing w:before="8"/>
        <w:rPr>
          <w:rFonts w:ascii="Georgia" w:hAnsi="Georgia"/>
          <w:sz w:val="24"/>
          <w:szCs w:val="24"/>
        </w:rPr>
      </w:pPr>
    </w:p>
    <w:p w14:paraId="5BC29FC3" w14:textId="77777777" w:rsidR="0092333C" w:rsidRPr="008C4278" w:rsidRDefault="0092333C" w:rsidP="0092333C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  <w:r w:rsidRPr="008C4278">
        <w:rPr>
          <w:rFonts w:ascii="Georgia" w:hAnsi="Georgia"/>
          <w:w w:val="95"/>
          <w:sz w:val="24"/>
          <w:szCs w:val="24"/>
        </w:rPr>
        <w:t>Contestaţiile</w:t>
      </w:r>
      <w:r w:rsidRPr="008C4278">
        <w:rPr>
          <w:rFonts w:ascii="Georgia" w:hAnsi="Georgia"/>
          <w:spacing w:val="-21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61616"/>
          <w:w w:val="95"/>
          <w:sz w:val="24"/>
          <w:szCs w:val="24"/>
        </w:rPr>
        <w:t>cu</w:t>
      </w:r>
      <w:r w:rsidRPr="008C4278">
        <w:rPr>
          <w:rFonts w:ascii="Georgia" w:hAnsi="Georgia"/>
          <w:color w:val="161616"/>
          <w:spacing w:val="-27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31313"/>
          <w:w w:val="95"/>
          <w:sz w:val="24"/>
          <w:szCs w:val="24"/>
        </w:rPr>
        <w:t>privire</w:t>
      </w:r>
      <w:r w:rsidRPr="008C4278">
        <w:rPr>
          <w:rFonts w:ascii="Georgia" w:hAnsi="Georgia"/>
          <w:color w:val="131313"/>
          <w:spacing w:val="-25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81818"/>
          <w:w w:val="95"/>
          <w:sz w:val="24"/>
          <w:szCs w:val="24"/>
        </w:rPr>
        <w:t>la</w:t>
      </w:r>
      <w:r w:rsidRPr="008C4278">
        <w:rPr>
          <w:rFonts w:ascii="Georgia" w:hAnsi="Georgia"/>
          <w:color w:val="181818"/>
          <w:spacing w:val="-31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w w:val="95"/>
          <w:sz w:val="24"/>
          <w:szCs w:val="24"/>
        </w:rPr>
        <w:t>rezultatul</w:t>
      </w:r>
      <w:r w:rsidRPr="008C4278">
        <w:rPr>
          <w:rFonts w:ascii="Georgia" w:hAnsi="Georgia"/>
          <w:spacing w:val="-24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b/>
          <w:bCs/>
          <w:color w:val="151515"/>
          <w:w w:val="95"/>
          <w:sz w:val="24"/>
          <w:szCs w:val="24"/>
        </w:rPr>
        <w:t>Interviului</w:t>
      </w:r>
      <w:r w:rsidRPr="008C4278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31313"/>
          <w:w w:val="95"/>
          <w:sz w:val="24"/>
          <w:szCs w:val="24"/>
        </w:rPr>
        <w:t>se</w:t>
      </w:r>
      <w:r w:rsidRPr="008C4278">
        <w:rPr>
          <w:rFonts w:ascii="Georgia" w:hAnsi="Georgia"/>
          <w:color w:val="131313"/>
          <w:spacing w:val="-26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A1A1A"/>
          <w:w w:val="95"/>
          <w:sz w:val="24"/>
          <w:szCs w:val="24"/>
        </w:rPr>
        <w:t>depun</w:t>
      </w:r>
      <w:r w:rsidRPr="008C4278">
        <w:rPr>
          <w:rFonts w:ascii="Georgia" w:hAnsi="Georgia"/>
          <w:color w:val="1A1A1A"/>
          <w:spacing w:val="-27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61616"/>
          <w:w w:val="95"/>
          <w:sz w:val="24"/>
          <w:szCs w:val="24"/>
        </w:rPr>
        <w:t>la</w:t>
      </w:r>
      <w:r w:rsidRPr="008C4278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w w:val="95"/>
          <w:sz w:val="24"/>
          <w:szCs w:val="24"/>
        </w:rPr>
        <w:t>secretariatul</w:t>
      </w:r>
      <w:r w:rsidRPr="008C4278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0A0A0A"/>
          <w:w w:val="95"/>
          <w:sz w:val="24"/>
          <w:szCs w:val="24"/>
        </w:rPr>
        <w:t>comisiei</w:t>
      </w:r>
      <w:r w:rsidRPr="008C4278">
        <w:rPr>
          <w:rFonts w:ascii="Georgia" w:hAnsi="Georgia"/>
          <w:color w:val="0A0A0A"/>
          <w:spacing w:val="-24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61616"/>
          <w:w w:val="95"/>
          <w:sz w:val="24"/>
          <w:szCs w:val="24"/>
        </w:rPr>
        <w:t>de</w:t>
      </w:r>
      <w:r w:rsidRPr="008C4278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31313"/>
          <w:w w:val="95"/>
          <w:sz w:val="24"/>
          <w:szCs w:val="24"/>
        </w:rPr>
        <w:t>soluționare</w:t>
      </w:r>
      <w:r w:rsidRPr="008C4278">
        <w:rPr>
          <w:rFonts w:ascii="Georgia" w:hAnsi="Georgia"/>
          <w:color w:val="131313"/>
          <w:spacing w:val="-22"/>
          <w:w w:val="95"/>
          <w:sz w:val="24"/>
          <w:szCs w:val="24"/>
        </w:rPr>
        <w:t xml:space="preserve"> </w:t>
      </w:r>
      <w:r w:rsidRPr="008C4278">
        <w:rPr>
          <w:rFonts w:ascii="Georgia" w:hAnsi="Georgia"/>
          <w:color w:val="1C1C1C"/>
          <w:w w:val="95"/>
          <w:sz w:val="24"/>
          <w:szCs w:val="24"/>
        </w:rPr>
        <w:t xml:space="preserve">a </w:t>
      </w:r>
      <w:r w:rsidRPr="008C4278">
        <w:rPr>
          <w:rFonts w:ascii="Georgia" w:hAnsi="Georgia"/>
          <w:sz w:val="24"/>
          <w:szCs w:val="24"/>
        </w:rPr>
        <w:t>contestaţiilor</w:t>
      </w:r>
      <w:r w:rsidRPr="008C4278">
        <w:rPr>
          <w:rFonts w:ascii="Georgia" w:hAnsi="Georgia"/>
          <w:spacing w:val="-15"/>
          <w:sz w:val="24"/>
          <w:szCs w:val="24"/>
        </w:rPr>
        <w:t xml:space="preserve"> </w:t>
      </w:r>
      <w:r w:rsidRPr="008C4278">
        <w:rPr>
          <w:rFonts w:ascii="Georgia" w:hAnsi="Georgia"/>
          <w:color w:val="1A1A1A"/>
          <w:sz w:val="24"/>
          <w:szCs w:val="24"/>
        </w:rPr>
        <w:t xml:space="preserve">în ziua de </w:t>
      </w:r>
      <w:r w:rsidRPr="008C4278">
        <w:rPr>
          <w:rFonts w:ascii="Georgia" w:hAnsi="Georgia"/>
          <w:sz w:val="24"/>
          <w:szCs w:val="24"/>
        </w:rPr>
        <w:t>22 august 2025,</w:t>
      </w:r>
      <w:r w:rsidRPr="008C4278">
        <w:rPr>
          <w:rFonts w:ascii="Georgia" w:hAnsi="Georgia"/>
          <w:spacing w:val="6"/>
          <w:sz w:val="24"/>
          <w:szCs w:val="24"/>
        </w:rPr>
        <w:t xml:space="preserve"> </w:t>
      </w:r>
      <w:r w:rsidRPr="008C4278">
        <w:rPr>
          <w:rFonts w:ascii="Georgia" w:hAnsi="Georgia"/>
          <w:color w:val="1C1C1C"/>
          <w:sz w:val="24"/>
          <w:szCs w:val="24"/>
        </w:rPr>
        <w:t>la</w:t>
      </w:r>
      <w:r w:rsidRPr="008C4278">
        <w:rPr>
          <w:rFonts w:ascii="Georgia" w:hAnsi="Georgia"/>
          <w:color w:val="1C1C1C"/>
          <w:spacing w:val="-11"/>
          <w:sz w:val="24"/>
          <w:szCs w:val="24"/>
        </w:rPr>
        <w:t xml:space="preserve"> </w:t>
      </w:r>
      <w:r w:rsidRPr="008C4278">
        <w:rPr>
          <w:rFonts w:ascii="Georgia" w:hAnsi="Georgia"/>
          <w:color w:val="111111"/>
          <w:sz w:val="24"/>
          <w:szCs w:val="24"/>
        </w:rPr>
        <w:t>sediul</w:t>
      </w:r>
      <w:r w:rsidRPr="008C4278">
        <w:rPr>
          <w:rFonts w:ascii="Georgia" w:hAnsi="Georgia"/>
          <w:color w:val="111111"/>
          <w:spacing w:val="-6"/>
          <w:sz w:val="24"/>
          <w:szCs w:val="24"/>
        </w:rPr>
        <w:t xml:space="preserve"> </w:t>
      </w:r>
      <w:r w:rsidRPr="008C4278">
        <w:rPr>
          <w:rFonts w:ascii="Georgia" w:hAnsi="Georgia"/>
          <w:color w:val="0C0C0C"/>
          <w:sz w:val="24"/>
          <w:szCs w:val="24"/>
        </w:rPr>
        <w:t xml:space="preserve">ICIA. </w:t>
      </w:r>
    </w:p>
    <w:p w14:paraId="5477EE2E" w14:textId="77777777" w:rsidR="0092333C" w:rsidRPr="008C4278" w:rsidRDefault="0092333C" w:rsidP="0092333C">
      <w:pPr>
        <w:pStyle w:val="Corptext"/>
        <w:spacing w:before="80" w:line="211" w:lineRule="auto"/>
        <w:ind w:left="132" w:firstLine="588"/>
        <w:rPr>
          <w:rFonts w:ascii="Georgia" w:hAnsi="Georgia"/>
          <w:sz w:val="24"/>
          <w:szCs w:val="24"/>
        </w:rPr>
      </w:pPr>
      <w:r w:rsidRPr="008C4278">
        <w:rPr>
          <w:rFonts w:ascii="Georgia" w:hAnsi="Georgia"/>
          <w:color w:val="0C0C0C"/>
          <w:sz w:val="24"/>
          <w:szCs w:val="24"/>
        </w:rPr>
        <w:t xml:space="preserve">Rezultatele Comisiei de soluţionare a contestaţiilor vor fi publicate pe site-ul ICIA (www.racai.ro) în ziua de </w:t>
      </w:r>
      <w:r w:rsidRPr="008C4278">
        <w:rPr>
          <w:rFonts w:ascii="Georgia" w:hAnsi="Georgia"/>
          <w:sz w:val="24"/>
          <w:szCs w:val="24"/>
        </w:rPr>
        <w:t>25 august 2025</w:t>
      </w:r>
    </w:p>
    <w:p w14:paraId="45C57909" w14:textId="77777777" w:rsidR="008C4278" w:rsidRPr="008C4278" w:rsidRDefault="008C4278" w:rsidP="0092333C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</w:p>
    <w:p w14:paraId="17F93B99" w14:textId="77777777" w:rsidR="0092333C" w:rsidRPr="008C4278" w:rsidRDefault="0092333C" w:rsidP="0092333C">
      <w:pPr>
        <w:pStyle w:val="Corptext"/>
        <w:spacing w:before="80" w:line="211" w:lineRule="auto"/>
        <w:ind w:left="132" w:firstLine="588"/>
        <w:rPr>
          <w:rFonts w:ascii="Georgia" w:hAnsi="Georgia"/>
          <w:b/>
          <w:bCs/>
          <w:color w:val="161616"/>
          <w:spacing w:val="-28"/>
          <w:w w:val="95"/>
          <w:sz w:val="24"/>
          <w:szCs w:val="24"/>
        </w:rPr>
      </w:pPr>
      <w:r w:rsidRPr="008C4278">
        <w:rPr>
          <w:rFonts w:ascii="Georgia" w:hAnsi="Georgia"/>
          <w:b/>
          <w:bCs/>
          <w:color w:val="0C0C0C"/>
          <w:sz w:val="24"/>
          <w:szCs w:val="24"/>
        </w:rPr>
        <w:t>Secretar Comisie Concurs</w:t>
      </w:r>
    </w:p>
    <w:p w14:paraId="4F700ABD" w14:textId="77777777" w:rsidR="0092333C" w:rsidRPr="002952D8" w:rsidRDefault="0092333C" w:rsidP="0092333C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66ABCA19" w14:textId="4AAA9844" w:rsidR="009D17CB" w:rsidRPr="003E5951" w:rsidRDefault="0092333C" w:rsidP="008C4278">
      <w:pPr>
        <w:pStyle w:val="Corptext"/>
        <w:spacing w:before="80" w:line="211" w:lineRule="auto"/>
        <w:ind w:left="132" w:firstLine="588"/>
        <w:rPr>
          <w:rFonts w:ascii="Georgia" w:hAnsi="Georgia" w:cs="Calibri"/>
          <w:sz w:val="24"/>
          <w:szCs w:val="24"/>
        </w:rPr>
      </w:pPr>
      <w:r w:rsidRPr="002952D8">
        <w:rPr>
          <w:rFonts w:ascii="Georgia" w:hAnsi="Georgia" w:cs="Calibri"/>
          <w:color w:val="0C0C0C"/>
          <w:sz w:val="24"/>
          <w:szCs w:val="24"/>
        </w:rPr>
        <w:t>.</w:t>
      </w:r>
    </w:p>
    <w:bookmarkEnd w:id="0"/>
    <w:p w14:paraId="67751299" w14:textId="77777777" w:rsidR="00AB1F2F" w:rsidRPr="003E5951" w:rsidRDefault="00AB1F2F" w:rsidP="00AB1F2F">
      <w:pPr>
        <w:pStyle w:val="Corptext"/>
        <w:spacing w:before="9" w:line="216" w:lineRule="auto"/>
        <w:ind w:left="130" w:right="134" w:firstLine="519"/>
        <w:rPr>
          <w:rFonts w:ascii="Georgia" w:hAnsi="Georgia" w:cs="Calibri"/>
          <w:sz w:val="24"/>
          <w:szCs w:val="24"/>
        </w:rPr>
      </w:pPr>
    </w:p>
    <w:p w14:paraId="1157588B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A042" w14:textId="77777777" w:rsidR="00AF195C" w:rsidRDefault="00AF195C">
      <w:pPr>
        <w:spacing w:after="0" w:line="240" w:lineRule="auto"/>
      </w:pPr>
      <w:r>
        <w:separator/>
      </w:r>
    </w:p>
  </w:endnote>
  <w:endnote w:type="continuationSeparator" w:id="0">
    <w:p w14:paraId="052AF777" w14:textId="77777777" w:rsidR="00AF195C" w:rsidRDefault="00AF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0DDC" w14:textId="77777777" w:rsidR="00EB64B3" w:rsidRDefault="00EB64B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01FA" w14:textId="7AAFB355" w:rsidR="00710B00" w:rsidRDefault="0092333C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BF0511" wp14:editId="3CA0AA3D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105401845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235B2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05E3CD22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0F4147D4" w14:textId="77777777" w:rsidR="00710B00" w:rsidRDefault="00491507">
    <w:pPr>
      <w:jc w:val="center"/>
    </w:pPr>
    <w:r>
      <w:t>Tel: + (4021) 3188103, Fax: +(4021) 3188142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7289" w14:textId="77777777" w:rsidR="00EB64B3" w:rsidRDefault="00EB64B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756E" w14:textId="77777777" w:rsidR="00AF195C" w:rsidRDefault="00AF195C">
      <w:pPr>
        <w:spacing w:after="0" w:line="240" w:lineRule="auto"/>
      </w:pPr>
      <w:r>
        <w:separator/>
      </w:r>
    </w:p>
  </w:footnote>
  <w:footnote w:type="continuationSeparator" w:id="0">
    <w:p w14:paraId="69A5BD1C" w14:textId="77777777" w:rsidR="00AF195C" w:rsidRDefault="00AF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3BCA" w14:textId="77777777" w:rsidR="00EB64B3" w:rsidRDefault="00EB64B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7077C95F" w14:textId="77777777" w:rsidTr="00EB64B3">
      <w:tc>
        <w:tcPr>
          <w:tcW w:w="1838" w:type="dxa"/>
        </w:tcPr>
        <w:p w14:paraId="179C2436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56FB43B8" wp14:editId="0061D5AB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5C25F798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3798631A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6C1EB0F6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444EC335" wp14:editId="1CA3AA0A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E753307" w14:textId="77777777" w:rsidR="00710B00" w:rsidRPr="00EB64B3" w:rsidRDefault="00710B00" w:rsidP="00EB64B3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A6F4" w14:textId="77777777" w:rsidR="00EB64B3" w:rsidRDefault="00EB64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3094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136A6D"/>
    <w:rsid w:val="00166E0A"/>
    <w:rsid w:val="003A488C"/>
    <w:rsid w:val="003A678F"/>
    <w:rsid w:val="00491507"/>
    <w:rsid w:val="004A3F1E"/>
    <w:rsid w:val="00513671"/>
    <w:rsid w:val="00584076"/>
    <w:rsid w:val="00597691"/>
    <w:rsid w:val="005D1B4C"/>
    <w:rsid w:val="00656627"/>
    <w:rsid w:val="00695164"/>
    <w:rsid w:val="00710B00"/>
    <w:rsid w:val="00724C84"/>
    <w:rsid w:val="00727F97"/>
    <w:rsid w:val="008C4278"/>
    <w:rsid w:val="0092333C"/>
    <w:rsid w:val="009C2491"/>
    <w:rsid w:val="009D17CB"/>
    <w:rsid w:val="00A83C1B"/>
    <w:rsid w:val="00AB1F2F"/>
    <w:rsid w:val="00AF195C"/>
    <w:rsid w:val="00B060DE"/>
    <w:rsid w:val="00D23ECE"/>
    <w:rsid w:val="00D817E6"/>
    <w:rsid w:val="00E56C39"/>
    <w:rsid w:val="00EB64B3"/>
    <w:rsid w:val="00F8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2C693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link w:val="CorptextCaracter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  <w:style w:type="character" w:customStyle="1" w:styleId="CorptextCaracter">
    <w:name w:val="Corp text Caracter"/>
    <w:basedOn w:val="Fontdeparagrafimplicit"/>
    <w:link w:val="Corptext"/>
    <w:rsid w:val="0092333C"/>
    <w:rPr>
      <w:rFonts w:ascii="Calibri" w:eastAsia="Times New Roman" w:hAnsi="Calibri" w:cs="Times New Roman"/>
      <w:kern w:val="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6</cp:revision>
  <dcterms:created xsi:type="dcterms:W3CDTF">2025-08-18T10:07:00Z</dcterms:created>
  <dcterms:modified xsi:type="dcterms:W3CDTF">2025-08-21T08:52:00Z</dcterms:modified>
  <dc:language>en-US</dc:language>
</cp:coreProperties>
</file>